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2435" w14:textId="424944A4" w:rsidR="00EB7286" w:rsidRPr="00547F12" w:rsidRDefault="00E95667" w:rsidP="00A513C6">
      <w:pPr>
        <w:spacing w:after="0" w:line="240" w:lineRule="auto"/>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6661233D" w:rsidR="003C7F00" w:rsidRPr="003C7F00" w:rsidRDefault="003C7F00" w:rsidP="00A513C6">
            <w:pPr>
              <w:rPr>
                <w:b/>
                <w:sz w:val="24"/>
                <w:szCs w:val="24"/>
              </w:rPr>
            </w:pPr>
            <w:r w:rsidRPr="003C7F00">
              <w:rPr>
                <w:b/>
                <w:sz w:val="24"/>
                <w:szCs w:val="24"/>
              </w:rPr>
              <w:t>Title:</w:t>
            </w:r>
            <w:r w:rsidR="0035018E">
              <w:rPr>
                <w:b/>
                <w:sz w:val="24"/>
                <w:szCs w:val="24"/>
              </w:rPr>
              <w:t xml:space="preserve">  </w:t>
            </w:r>
            <w:r w:rsidR="00A513C6">
              <w:rPr>
                <w:b/>
                <w:sz w:val="24"/>
                <w:szCs w:val="24"/>
              </w:rPr>
              <w:t>Making Choices</w:t>
            </w:r>
          </w:p>
        </w:tc>
      </w:tr>
      <w:tr w:rsidR="007353D6" w14:paraId="7D35243A" w14:textId="77777777" w:rsidTr="00476A1F">
        <w:tc>
          <w:tcPr>
            <w:tcW w:w="3194" w:type="dxa"/>
          </w:tcPr>
          <w:p w14:paraId="16B791E6" w14:textId="77777777" w:rsidR="00EB7286" w:rsidRDefault="00EB7286" w:rsidP="009642F3">
            <w:pPr>
              <w:rPr>
                <w:b/>
                <w:sz w:val="24"/>
                <w:szCs w:val="24"/>
              </w:rPr>
            </w:pPr>
            <w:r w:rsidRPr="0081173A">
              <w:rPr>
                <w:b/>
                <w:sz w:val="24"/>
                <w:szCs w:val="24"/>
              </w:rPr>
              <w:t>Your name:</w:t>
            </w:r>
          </w:p>
          <w:p w14:paraId="7D352436" w14:textId="1B64F422" w:rsidR="004F65F3" w:rsidRPr="0081173A" w:rsidRDefault="004F65F3" w:rsidP="009642F3">
            <w:pPr>
              <w:rPr>
                <w:b/>
                <w:sz w:val="24"/>
                <w:szCs w:val="24"/>
              </w:rPr>
            </w:pPr>
            <w:r>
              <w:rPr>
                <w:b/>
                <w:sz w:val="24"/>
                <w:szCs w:val="24"/>
              </w:rPr>
              <w:t>Kelsey Whipple</w:t>
            </w:r>
          </w:p>
        </w:tc>
        <w:tc>
          <w:tcPr>
            <w:tcW w:w="2305" w:type="dxa"/>
            <w:gridSpan w:val="2"/>
          </w:tcPr>
          <w:p w14:paraId="2A9D3028" w14:textId="77777777" w:rsidR="00EB7286" w:rsidRDefault="00FE5E8F" w:rsidP="009642F3">
            <w:pPr>
              <w:rPr>
                <w:b/>
                <w:sz w:val="24"/>
                <w:szCs w:val="24"/>
              </w:rPr>
            </w:pPr>
            <w:r w:rsidRPr="00FE5E8F">
              <w:rPr>
                <w:b/>
                <w:sz w:val="24"/>
                <w:szCs w:val="24"/>
              </w:rPr>
              <w:t>Grade Level</w:t>
            </w:r>
            <w:r w:rsidR="00EB7286" w:rsidRPr="00FE5E8F">
              <w:rPr>
                <w:b/>
                <w:sz w:val="24"/>
                <w:szCs w:val="24"/>
              </w:rPr>
              <w:t>:</w:t>
            </w:r>
          </w:p>
          <w:p w14:paraId="7D352437" w14:textId="0B2F609B" w:rsidR="004F65F3" w:rsidRPr="0081173A" w:rsidRDefault="004F65F3" w:rsidP="009642F3">
            <w:pPr>
              <w:rPr>
                <w:b/>
                <w:sz w:val="24"/>
                <w:szCs w:val="24"/>
              </w:rPr>
            </w:pPr>
            <w:r>
              <w:rPr>
                <w:b/>
                <w:sz w:val="24"/>
                <w:szCs w:val="24"/>
              </w:rPr>
              <w:t>1</w:t>
            </w:r>
            <w:r w:rsidRPr="004F65F3">
              <w:rPr>
                <w:b/>
                <w:sz w:val="24"/>
                <w:szCs w:val="24"/>
                <w:vertAlign w:val="superscript"/>
              </w:rPr>
              <w:t>st</w:t>
            </w:r>
            <w:r>
              <w:rPr>
                <w:b/>
                <w:sz w:val="24"/>
                <w:szCs w:val="24"/>
              </w:rPr>
              <w:t xml:space="preserve"> Grade</w:t>
            </w:r>
          </w:p>
        </w:tc>
        <w:tc>
          <w:tcPr>
            <w:tcW w:w="2276" w:type="dxa"/>
          </w:tcPr>
          <w:p w14:paraId="634C494E" w14:textId="02276510"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7D352438" w14:textId="1932C59A" w:rsidR="00FE5E8F" w:rsidRPr="0081173A" w:rsidRDefault="004F65F3" w:rsidP="009642F3">
            <w:pPr>
              <w:rPr>
                <w:b/>
                <w:sz w:val="24"/>
                <w:szCs w:val="24"/>
              </w:rPr>
            </w:pPr>
            <w:r>
              <w:rPr>
                <w:b/>
                <w:sz w:val="24"/>
                <w:szCs w:val="24"/>
              </w:rPr>
              <w:t>Social Studies</w:t>
            </w:r>
          </w:p>
        </w:tc>
        <w:tc>
          <w:tcPr>
            <w:tcW w:w="1801" w:type="dxa"/>
          </w:tcPr>
          <w:p w14:paraId="54638002" w14:textId="77777777" w:rsidR="00EB7286" w:rsidRDefault="00FE5E8F" w:rsidP="009642F3">
            <w:pPr>
              <w:rPr>
                <w:b/>
                <w:sz w:val="24"/>
                <w:szCs w:val="24"/>
              </w:rPr>
            </w:pPr>
            <w:r>
              <w:rPr>
                <w:b/>
                <w:sz w:val="24"/>
                <w:szCs w:val="24"/>
              </w:rPr>
              <w:t>Time frame for Lesson</w:t>
            </w:r>
            <w:r w:rsidR="00EB7286">
              <w:rPr>
                <w:b/>
                <w:sz w:val="24"/>
                <w:szCs w:val="24"/>
              </w:rPr>
              <w:t>:</w:t>
            </w:r>
          </w:p>
          <w:p w14:paraId="7D352439" w14:textId="0832A00D" w:rsidR="004F65F3" w:rsidRPr="0081173A" w:rsidRDefault="004F65F3" w:rsidP="009642F3">
            <w:pPr>
              <w:rPr>
                <w:b/>
                <w:sz w:val="24"/>
                <w:szCs w:val="24"/>
              </w:rPr>
            </w:pPr>
            <w:r>
              <w:rPr>
                <w:b/>
                <w:sz w:val="24"/>
                <w:szCs w:val="24"/>
              </w:rPr>
              <w:t>30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00954BF6" w14:textId="79DA10EF" w:rsidR="009B2C31" w:rsidRDefault="009B2C31" w:rsidP="009B2C31">
            <w:pPr>
              <w:rPr>
                <w:sz w:val="24"/>
                <w:szCs w:val="24"/>
              </w:rPr>
            </w:pPr>
            <w:r>
              <w:rPr>
                <w:sz w:val="24"/>
                <w:szCs w:val="24"/>
              </w:rPr>
              <w:t xml:space="preserve">SS 1.2.1 Recognize economic </w:t>
            </w:r>
            <w:r w:rsidRPr="009B2C31">
              <w:rPr>
                <w:sz w:val="24"/>
                <w:szCs w:val="24"/>
              </w:rPr>
              <w:t>wants</w:t>
            </w:r>
            <w:r>
              <w:rPr>
                <w:sz w:val="24"/>
                <w:szCs w:val="24"/>
              </w:rPr>
              <w:t xml:space="preserve"> and needs can be satisfied by </w:t>
            </w:r>
            <w:r w:rsidRPr="009B2C31">
              <w:rPr>
                <w:sz w:val="24"/>
                <w:szCs w:val="24"/>
              </w:rPr>
              <w:t>consuming goods or services.</w:t>
            </w:r>
          </w:p>
          <w:p w14:paraId="7D35243C" w14:textId="246DF8D9" w:rsidR="009356BF" w:rsidRPr="00AC719D" w:rsidRDefault="00A7285A" w:rsidP="009642F3">
            <w:pPr>
              <w:rPr>
                <w:sz w:val="24"/>
                <w:szCs w:val="24"/>
              </w:rPr>
            </w:pPr>
            <w:r>
              <w:rPr>
                <w:sz w:val="24"/>
                <w:szCs w:val="24"/>
              </w:rPr>
              <w:t>SS 1.2.1.a Differentiate between goods and services (e.g. examples of goods and services students have consumed)</w:t>
            </w:r>
          </w:p>
        </w:tc>
      </w:tr>
      <w:tr w:rsidR="00925607" w14:paraId="6F84E984" w14:textId="77777777" w:rsidTr="00B17408">
        <w:tc>
          <w:tcPr>
            <w:tcW w:w="9576" w:type="dxa"/>
            <w:gridSpan w:val="5"/>
          </w:tcPr>
          <w:p w14:paraId="672C598D" w14:textId="7EAA2EF9" w:rsidR="005D7639" w:rsidRDefault="00925607" w:rsidP="00925607">
            <w:pPr>
              <w:rPr>
                <w:i/>
                <w:sz w:val="24"/>
                <w:szCs w:val="24"/>
              </w:rPr>
            </w:pPr>
            <w:r w:rsidRPr="0081173A">
              <w:rPr>
                <w:b/>
                <w:sz w:val="24"/>
                <w:szCs w:val="24"/>
              </w:rPr>
              <w:t>Objectives:</w:t>
            </w:r>
            <w:r>
              <w:rPr>
                <w:sz w:val="24"/>
                <w:szCs w:val="24"/>
              </w:rPr>
              <w:t xml:space="preserve">  </w:t>
            </w:r>
          </w:p>
          <w:p w14:paraId="5E390981" w14:textId="77777777" w:rsidR="008C5BB2" w:rsidRDefault="008C5BB2" w:rsidP="008C5BB2">
            <w:pPr>
              <w:rPr>
                <w:sz w:val="24"/>
                <w:szCs w:val="24"/>
              </w:rPr>
            </w:pPr>
            <w:r>
              <w:rPr>
                <w:sz w:val="24"/>
                <w:szCs w:val="24"/>
              </w:rPr>
              <w:t xml:space="preserve">The students will be able to: </w:t>
            </w:r>
          </w:p>
          <w:p w14:paraId="3171A2F2" w14:textId="5EE1278E" w:rsidR="003F3194" w:rsidRPr="00CC2D38" w:rsidRDefault="009356BF" w:rsidP="00C5152F">
            <w:pPr>
              <w:rPr>
                <w:i/>
                <w:sz w:val="24"/>
                <w:szCs w:val="24"/>
              </w:rPr>
            </w:pPr>
            <w:r>
              <w:rPr>
                <w:i/>
                <w:sz w:val="24"/>
                <w:szCs w:val="24"/>
              </w:rPr>
              <w:t>Explain why people must make choices because they cannot have everything they want</w:t>
            </w:r>
            <w:r w:rsidR="003F3194">
              <w:rPr>
                <w:i/>
                <w:sz w:val="24"/>
                <w:szCs w:val="24"/>
              </w:rPr>
              <w:t xml:space="preserve"> </w:t>
            </w:r>
          </w:p>
        </w:tc>
      </w:tr>
      <w:tr w:rsidR="00EB7286" w14:paraId="7D352442" w14:textId="77777777" w:rsidTr="00B17408">
        <w:tc>
          <w:tcPr>
            <w:tcW w:w="9576" w:type="dxa"/>
            <w:gridSpan w:val="5"/>
          </w:tcPr>
          <w:p w14:paraId="7D352441" w14:textId="7F78B4B3" w:rsidR="00856F5A" w:rsidRPr="009B209B" w:rsidRDefault="00EB7286" w:rsidP="00970C19">
            <w:pPr>
              <w:rPr>
                <w:i/>
                <w:sz w:val="24"/>
                <w:szCs w:val="24"/>
              </w:rPr>
            </w:pPr>
            <w:r>
              <w:rPr>
                <w:b/>
                <w:sz w:val="24"/>
                <w:szCs w:val="24"/>
              </w:rPr>
              <w:t xml:space="preserve">Assessment: </w:t>
            </w:r>
            <w:r w:rsidR="00970C19">
              <w:rPr>
                <w:i/>
                <w:sz w:val="24"/>
                <w:szCs w:val="24"/>
              </w:rPr>
              <w:t xml:space="preserve">As the students participate in the activity This or That, observe how students choose a side.  (Are they choosing on their own or are they following their </w:t>
            </w:r>
            <w:r w:rsidR="006D5822">
              <w:rPr>
                <w:i/>
                <w:sz w:val="24"/>
                <w:szCs w:val="24"/>
              </w:rPr>
              <w:t xml:space="preserve">classmates?) </w:t>
            </w:r>
            <w:r w:rsidR="00970C19">
              <w:rPr>
                <w:i/>
                <w:sz w:val="24"/>
                <w:szCs w:val="24"/>
              </w:rPr>
              <w:t>After the activity, have a discussion with the students about choices- ask students again what it means to make a choice and when they have had to make choices.</w:t>
            </w:r>
            <w:r w:rsidR="006D5822">
              <w:rPr>
                <w:i/>
                <w:sz w:val="24"/>
                <w:szCs w:val="24"/>
              </w:rPr>
              <w:t xml:space="preserve">  The teacher will use the choices students make during the activity and how actively the students participate in the closure discussion to determine understanding. </w:t>
            </w:r>
            <w:bookmarkStart w:id="0" w:name="_GoBack"/>
            <w:bookmarkEnd w:id="0"/>
          </w:p>
        </w:tc>
      </w:tr>
      <w:tr w:rsidR="00EB7286" w14:paraId="7D352450" w14:textId="77777777" w:rsidTr="00B17408">
        <w:tc>
          <w:tcPr>
            <w:tcW w:w="9576" w:type="dxa"/>
            <w:gridSpan w:val="5"/>
          </w:tcPr>
          <w:p w14:paraId="7D35244F" w14:textId="535AF6FE" w:rsidR="00EB7286" w:rsidRPr="00FE5DB7" w:rsidRDefault="00D848E9" w:rsidP="00DE7658">
            <w:pPr>
              <w:autoSpaceDE w:val="0"/>
              <w:autoSpaceDN w:val="0"/>
              <w:adjustRightInd w:val="0"/>
              <w:rPr>
                <w:i/>
                <w:sz w:val="24"/>
                <w:szCs w:val="24"/>
              </w:rPr>
            </w:pPr>
            <w:r>
              <w:rPr>
                <w:b/>
                <w:sz w:val="24"/>
                <w:szCs w:val="24"/>
              </w:rPr>
              <w:t xml:space="preserve">Materials: </w:t>
            </w:r>
            <w:r w:rsidR="00DE7658">
              <w:rPr>
                <w:i/>
                <w:sz w:val="24"/>
                <w:szCs w:val="24"/>
              </w:rPr>
              <w:t xml:space="preserve">Computer (Pearson Online) and </w:t>
            </w:r>
            <w:r w:rsidR="00DB012C">
              <w:rPr>
                <w:i/>
                <w:sz w:val="24"/>
                <w:szCs w:val="24"/>
              </w:rPr>
              <w:t>Student Workbooks</w:t>
            </w: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7D352457" w14:textId="6FF7E083" w:rsidR="00FA54C0" w:rsidRPr="002B40CA" w:rsidRDefault="00EB7286" w:rsidP="009223DF">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9223DF">
              <w:rPr>
                <w:rFonts w:cstheme="minorHAnsi"/>
                <w:i/>
                <w:sz w:val="23"/>
                <w:szCs w:val="23"/>
              </w:rPr>
              <w:t>Look at the pictures of the food in the green box. What food would you choose to eat?  Tell us why?</w:t>
            </w:r>
          </w:p>
        </w:tc>
      </w:tr>
      <w:tr w:rsidR="00EB7286" w14:paraId="7D35245C" w14:textId="77777777" w:rsidTr="00DF0B50">
        <w:trPr>
          <w:trHeight w:val="467"/>
        </w:trPr>
        <w:tc>
          <w:tcPr>
            <w:tcW w:w="9576" w:type="dxa"/>
            <w:gridSpan w:val="5"/>
          </w:tcPr>
          <w:p w14:paraId="7D35245B" w14:textId="7579E3AD" w:rsidR="00EB7286" w:rsidRPr="007D3AA9" w:rsidRDefault="00EB7286" w:rsidP="007D3AA9">
            <w:pPr>
              <w:autoSpaceDE w:val="0"/>
              <w:autoSpaceDN w:val="0"/>
              <w:adjustRightInd w:val="0"/>
              <w:jc w:val="center"/>
              <w:rPr>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p>
        </w:tc>
      </w:tr>
      <w:tr w:rsidR="00EB7286" w14:paraId="7D352467" w14:textId="77777777" w:rsidTr="00631DA6">
        <w:tc>
          <w:tcPr>
            <w:tcW w:w="4559" w:type="dxa"/>
            <w:gridSpan w:val="2"/>
          </w:tcPr>
          <w:p w14:paraId="2135CEB7" w14:textId="5BDA627B" w:rsidR="00EB7286" w:rsidRDefault="00EB7286" w:rsidP="009642F3">
            <w:pPr>
              <w:autoSpaceDE w:val="0"/>
              <w:autoSpaceDN w:val="0"/>
              <w:adjustRightInd w:val="0"/>
              <w:jc w:val="center"/>
              <w:rPr>
                <w:b/>
                <w:sz w:val="24"/>
                <w:szCs w:val="24"/>
              </w:rPr>
            </w:pPr>
            <w:r>
              <w:rPr>
                <w:b/>
                <w:sz w:val="24"/>
                <w:szCs w:val="24"/>
              </w:rPr>
              <w:t>Teacher will do:</w:t>
            </w:r>
          </w:p>
          <w:p w14:paraId="1BC6E3B9" w14:textId="77777777" w:rsidR="00DF0B50" w:rsidRPr="00D83708" w:rsidRDefault="00DF0B50" w:rsidP="00DF0B50">
            <w:pPr>
              <w:pStyle w:val="ListParagraph"/>
              <w:numPr>
                <w:ilvl w:val="0"/>
                <w:numId w:val="3"/>
              </w:numPr>
              <w:autoSpaceDE w:val="0"/>
              <w:autoSpaceDN w:val="0"/>
              <w:adjustRightInd w:val="0"/>
              <w:rPr>
                <w:szCs w:val="24"/>
              </w:rPr>
            </w:pPr>
            <w:r w:rsidRPr="00D83708">
              <w:rPr>
                <w:szCs w:val="24"/>
              </w:rPr>
              <w:t xml:space="preserve">After snack is finished, ask the students to clean up their snack and put it in either the trash can or their backpack.  </w:t>
            </w:r>
          </w:p>
          <w:p w14:paraId="381ADE97" w14:textId="77777777" w:rsidR="00DF0B50" w:rsidRPr="00D83708" w:rsidRDefault="00DF0B50" w:rsidP="00DF0B50">
            <w:pPr>
              <w:pStyle w:val="ListParagraph"/>
              <w:numPr>
                <w:ilvl w:val="0"/>
                <w:numId w:val="3"/>
              </w:numPr>
              <w:autoSpaceDE w:val="0"/>
              <w:autoSpaceDN w:val="0"/>
              <w:adjustRightInd w:val="0"/>
              <w:rPr>
                <w:szCs w:val="24"/>
              </w:rPr>
            </w:pPr>
            <w:r w:rsidRPr="00D83708">
              <w:rPr>
                <w:szCs w:val="24"/>
              </w:rPr>
              <w:t>While the students are cleaning up, pull up the social studies lesson online.</w:t>
            </w:r>
          </w:p>
          <w:p w14:paraId="79DA0B09" w14:textId="2ADAA499" w:rsidR="00DF0B50" w:rsidRPr="00D83708" w:rsidRDefault="00DF0B50" w:rsidP="00DF0B50">
            <w:pPr>
              <w:pStyle w:val="ListParagraph"/>
              <w:numPr>
                <w:ilvl w:val="0"/>
                <w:numId w:val="3"/>
              </w:numPr>
              <w:autoSpaceDE w:val="0"/>
              <w:autoSpaceDN w:val="0"/>
              <w:adjustRightInd w:val="0"/>
              <w:rPr>
                <w:szCs w:val="24"/>
              </w:rPr>
            </w:pPr>
            <w:r w:rsidRPr="00D83708">
              <w:rPr>
                <w:szCs w:val="24"/>
              </w:rPr>
              <w:t xml:space="preserve">Ask students </w:t>
            </w:r>
            <w:r w:rsidR="000F3C92">
              <w:rPr>
                <w:szCs w:val="24"/>
              </w:rPr>
              <w:t>to come sit on the front carpet.</w:t>
            </w:r>
          </w:p>
          <w:p w14:paraId="3CE663B6" w14:textId="5436CB62" w:rsidR="00DF0B50" w:rsidRPr="00D83708" w:rsidRDefault="00DF0B50" w:rsidP="00DF0B50">
            <w:pPr>
              <w:pStyle w:val="ListParagraph"/>
              <w:numPr>
                <w:ilvl w:val="0"/>
                <w:numId w:val="3"/>
              </w:numPr>
              <w:autoSpaceDE w:val="0"/>
              <w:autoSpaceDN w:val="0"/>
              <w:adjustRightInd w:val="0"/>
              <w:rPr>
                <w:szCs w:val="24"/>
              </w:rPr>
            </w:pPr>
            <w:r w:rsidRPr="00D83708">
              <w:rPr>
                <w:szCs w:val="24"/>
              </w:rPr>
              <w:t xml:space="preserve">Before beginning the lesson, have students open up their workbook </w:t>
            </w:r>
            <w:r w:rsidR="009223DF">
              <w:rPr>
                <w:szCs w:val="24"/>
              </w:rPr>
              <w:t>to page 54</w:t>
            </w:r>
            <w:r w:rsidR="00336258">
              <w:rPr>
                <w:szCs w:val="24"/>
              </w:rPr>
              <w:t>.</w:t>
            </w:r>
          </w:p>
          <w:p w14:paraId="6D8C184D" w14:textId="6DE8708F" w:rsidR="00DF0B50" w:rsidRPr="00D83708" w:rsidRDefault="00DF0B50" w:rsidP="009223DF">
            <w:pPr>
              <w:pStyle w:val="ListParagraph"/>
              <w:numPr>
                <w:ilvl w:val="0"/>
                <w:numId w:val="3"/>
              </w:numPr>
              <w:autoSpaceDE w:val="0"/>
              <w:autoSpaceDN w:val="0"/>
              <w:adjustRightInd w:val="0"/>
              <w:rPr>
                <w:szCs w:val="24"/>
              </w:rPr>
            </w:pPr>
            <w:r w:rsidRPr="00D83708">
              <w:rPr>
                <w:szCs w:val="24"/>
              </w:rPr>
              <w:t>Show students the</w:t>
            </w:r>
            <w:r w:rsidR="009223DF">
              <w:rPr>
                <w:szCs w:val="24"/>
              </w:rPr>
              <w:t xml:space="preserve"> green</w:t>
            </w:r>
            <w:r w:rsidRPr="00D83708">
              <w:rPr>
                <w:szCs w:val="24"/>
              </w:rPr>
              <w:t xml:space="preserve"> “Envision it!” </w:t>
            </w:r>
            <w:r w:rsidR="009223DF">
              <w:rPr>
                <w:szCs w:val="24"/>
              </w:rPr>
              <w:t>box</w:t>
            </w:r>
            <w:r w:rsidRPr="00D83708">
              <w:rPr>
                <w:szCs w:val="24"/>
              </w:rPr>
              <w:t xml:space="preserve">.  </w:t>
            </w:r>
            <w:r w:rsidR="009223DF" w:rsidRPr="009223DF">
              <w:rPr>
                <w:rFonts w:cstheme="minorHAnsi"/>
                <w:sz w:val="23"/>
                <w:szCs w:val="23"/>
              </w:rPr>
              <w:t>Look at the pictures of the food in the green box. What food would you choose to eat?  Tell us why?</w:t>
            </w:r>
          </w:p>
          <w:p w14:paraId="328D4459" w14:textId="6C5C3DB8" w:rsidR="00DF0B50" w:rsidRPr="00D83708" w:rsidRDefault="00DF0B50" w:rsidP="00DF0B50">
            <w:pPr>
              <w:pStyle w:val="ListParagraph"/>
              <w:numPr>
                <w:ilvl w:val="0"/>
                <w:numId w:val="3"/>
              </w:numPr>
              <w:autoSpaceDE w:val="0"/>
              <w:autoSpaceDN w:val="0"/>
              <w:adjustRightInd w:val="0"/>
              <w:rPr>
                <w:szCs w:val="24"/>
              </w:rPr>
            </w:pPr>
            <w:r w:rsidRPr="00D83708">
              <w:rPr>
                <w:szCs w:val="24"/>
              </w:rPr>
              <w:t xml:space="preserve">Remind students to follow along in their book as a read.  </w:t>
            </w:r>
          </w:p>
          <w:p w14:paraId="7083E644" w14:textId="5B366730" w:rsidR="00DF0B50" w:rsidRPr="00D83708" w:rsidRDefault="009223DF" w:rsidP="00DF0B50">
            <w:pPr>
              <w:pStyle w:val="ListParagraph"/>
              <w:numPr>
                <w:ilvl w:val="0"/>
                <w:numId w:val="3"/>
              </w:numPr>
              <w:autoSpaceDE w:val="0"/>
              <w:autoSpaceDN w:val="0"/>
              <w:adjustRightInd w:val="0"/>
              <w:rPr>
                <w:szCs w:val="24"/>
              </w:rPr>
            </w:pPr>
            <w:r>
              <w:rPr>
                <w:szCs w:val="24"/>
              </w:rPr>
              <w:t>Read page 54</w:t>
            </w:r>
            <w:r w:rsidR="00DF0B50" w:rsidRPr="00D83708">
              <w:rPr>
                <w:szCs w:val="24"/>
              </w:rPr>
              <w:t>.  Read the headi</w:t>
            </w:r>
            <w:r w:rsidR="00AF337B">
              <w:rPr>
                <w:szCs w:val="24"/>
              </w:rPr>
              <w:t>n</w:t>
            </w:r>
            <w:r>
              <w:rPr>
                <w:szCs w:val="24"/>
              </w:rPr>
              <w:t>g and then begin reading page 55</w:t>
            </w:r>
            <w:r w:rsidR="00DF0B50" w:rsidRPr="00D83708">
              <w:rPr>
                <w:szCs w:val="24"/>
              </w:rPr>
              <w:t xml:space="preserve">.  </w:t>
            </w:r>
          </w:p>
          <w:p w14:paraId="0F25BA0A" w14:textId="0CDA26EC" w:rsidR="00DF0B50" w:rsidRPr="00D83708" w:rsidRDefault="00DF0B50" w:rsidP="00DF0B50">
            <w:pPr>
              <w:pStyle w:val="ListParagraph"/>
              <w:numPr>
                <w:ilvl w:val="0"/>
                <w:numId w:val="3"/>
              </w:numPr>
              <w:autoSpaceDE w:val="0"/>
              <w:autoSpaceDN w:val="0"/>
              <w:adjustRightInd w:val="0"/>
              <w:rPr>
                <w:szCs w:val="24"/>
              </w:rPr>
            </w:pPr>
            <w:r>
              <w:rPr>
                <w:szCs w:val="24"/>
              </w:rPr>
              <w:t>Define the highlighted word</w:t>
            </w:r>
            <w:r w:rsidR="0084365E">
              <w:rPr>
                <w:szCs w:val="24"/>
              </w:rPr>
              <w:t xml:space="preserve">s </w:t>
            </w:r>
            <w:r w:rsidR="009223DF" w:rsidRPr="009223DF">
              <w:rPr>
                <w:szCs w:val="24"/>
                <w:highlight w:val="yellow"/>
              </w:rPr>
              <w:t>choice</w:t>
            </w:r>
            <w:r w:rsidR="009223DF">
              <w:rPr>
                <w:szCs w:val="24"/>
              </w:rPr>
              <w:t xml:space="preserve"> and </w:t>
            </w:r>
            <w:r w:rsidR="009223DF" w:rsidRPr="009223DF">
              <w:rPr>
                <w:szCs w:val="24"/>
                <w:highlight w:val="yellow"/>
              </w:rPr>
              <w:lastRenderedPageBreak/>
              <w:t>scarce</w:t>
            </w:r>
            <w:r w:rsidR="009223DF">
              <w:rPr>
                <w:szCs w:val="24"/>
              </w:rPr>
              <w:t>.</w:t>
            </w:r>
          </w:p>
          <w:p w14:paraId="43E04078" w14:textId="34F1A1B6" w:rsidR="00AF337B" w:rsidRDefault="0084365E" w:rsidP="00AF337B">
            <w:pPr>
              <w:pStyle w:val="ListParagraph"/>
              <w:numPr>
                <w:ilvl w:val="0"/>
                <w:numId w:val="3"/>
              </w:numPr>
              <w:autoSpaceDE w:val="0"/>
              <w:autoSpaceDN w:val="0"/>
              <w:adjustRightInd w:val="0"/>
              <w:rPr>
                <w:szCs w:val="24"/>
              </w:rPr>
            </w:pPr>
            <w:r>
              <w:rPr>
                <w:szCs w:val="24"/>
              </w:rPr>
              <w:t>Ask stud</w:t>
            </w:r>
            <w:r w:rsidR="00B54D58">
              <w:rPr>
                <w:szCs w:val="24"/>
              </w:rPr>
              <w:t>ents to turn the page to page 56.  Read page 56</w:t>
            </w:r>
            <w:r>
              <w:rPr>
                <w:szCs w:val="24"/>
              </w:rPr>
              <w:t xml:space="preserve"> aloud.  Define the highlighted word </w:t>
            </w:r>
            <w:r w:rsidR="00B54D58" w:rsidRPr="000F3C92">
              <w:rPr>
                <w:szCs w:val="24"/>
                <w:highlight w:val="yellow"/>
              </w:rPr>
              <w:t>trade-off</w:t>
            </w:r>
            <w:r w:rsidR="000F3C92">
              <w:rPr>
                <w:szCs w:val="24"/>
              </w:rPr>
              <w:t>.</w:t>
            </w:r>
          </w:p>
          <w:p w14:paraId="5652D0AF" w14:textId="777B5997" w:rsidR="00387E8F" w:rsidRDefault="0084365E" w:rsidP="00F77CDB">
            <w:pPr>
              <w:pStyle w:val="ListParagraph"/>
              <w:numPr>
                <w:ilvl w:val="0"/>
                <w:numId w:val="5"/>
              </w:numPr>
              <w:autoSpaceDE w:val="0"/>
              <w:autoSpaceDN w:val="0"/>
              <w:adjustRightInd w:val="0"/>
              <w:rPr>
                <w:szCs w:val="24"/>
              </w:rPr>
            </w:pPr>
            <w:r>
              <w:rPr>
                <w:szCs w:val="24"/>
              </w:rPr>
              <w:t xml:space="preserve">Tell students that we are now to do an activity but we have to be kind and follow all of the directions if we want to play.  Explain to students that </w:t>
            </w:r>
            <w:r w:rsidR="00B54D58">
              <w:rPr>
                <w:szCs w:val="24"/>
              </w:rPr>
              <w:t xml:space="preserve">they are going to have the opportunity to make fake choices.  I am going to say two things.  You go to the side of the room for the one that you would pick.  </w:t>
            </w:r>
            <w:r>
              <w:rPr>
                <w:szCs w:val="24"/>
              </w:rPr>
              <w:t xml:space="preserve"> </w:t>
            </w:r>
          </w:p>
          <w:p w14:paraId="21072FED" w14:textId="0A375162" w:rsidR="00817561" w:rsidRDefault="009C7253" w:rsidP="00F77CDB">
            <w:pPr>
              <w:pStyle w:val="ListParagraph"/>
              <w:numPr>
                <w:ilvl w:val="0"/>
                <w:numId w:val="5"/>
              </w:numPr>
              <w:autoSpaceDE w:val="0"/>
              <w:autoSpaceDN w:val="0"/>
              <w:adjustRightInd w:val="0"/>
              <w:rPr>
                <w:szCs w:val="24"/>
              </w:rPr>
            </w:pPr>
            <w:r>
              <w:rPr>
                <w:szCs w:val="24"/>
              </w:rPr>
              <w:t>Answer any questions the students have about the game.  Remind them this is a quiet game and we use our walking feet.</w:t>
            </w:r>
          </w:p>
          <w:p w14:paraId="4E490FBA" w14:textId="4F102B06" w:rsidR="00102052" w:rsidRDefault="009C7253" w:rsidP="00F77CDB">
            <w:pPr>
              <w:pStyle w:val="ListParagraph"/>
              <w:numPr>
                <w:ilvl w:val="0"/>
                <w:numId w:val="5"/>
              </w:numPr>
              <w:autoSpaceDE w:val="0"/>
              <w:autoSpaceDN w:val="0"/>
              <w:adjustRightInd w:val="0"/>
              <w:rPr>
                <w:szCs w:val="24"/>
              </w:rPr>
            </w:pPr>
            <w:r>
              <w:rPr>
                <w:szCs w:val="24"/>
              </w:rPr>
              <w:t xml:space="preserve">Ask students to start in the middle of the room.  Give a choice and point to one side.  Give a choice and point to the other side.  Tell the students to choose.  </w:t>
            </w:r>
          </w:p>
          <w:p w14:paraId="165BC4DC" w14:textId="77777777" w:rsidR="00102052" w:rsidRDefault="00631DA6" w:rsidP="00631DA6">
            <w:pPr>
              <w:pStyle w:val="ListParagraph"/>
              <w:numPr>
                <w:ilvl w:val="0"/>
                <w:numId w:val="5"/>
              </w:numPr>
              <w:autoSpaceDE w:val="0"/>
              <w:autoSpaceDN w:val="0"/>
              <w:adjustRightInd w:val="0"/>
              <w:rPr>
                <w:szCs w:val="24"/>
              </w:rPr>
            </w:pPr>
            <w:r>
              <w:rPr>
                <w:szCs w:val="24"/>
              </w:rPr>
              <w:t xml:space="preserve">Inform students of when we </w:t>
            </w:r>
            <w:r w:rsidR="00102052">
              <w:rPr>
                <w:szCs w:val="24"/>
              </w:rPr>
              <w:t xml:space="preserve">are out of time.  </w:t>
            </w:r>
            <w:r>
              <w:rPr>
                <w:szCs w:val="24"/>
              </w:rPr>
              <w:t xml:space="preserve">Ask students to sit down at their seats.  </w:t>
            </w:r>
            <w:r w:rsidR="00102052">
              <w:rPr>
                <w:szCs w:val="24"/>
              </w:rPr>
              <w:t xml:space="preserve"> </w:t>
            </w:r>
          </w:p>
          <w:p w14:paraId="7D35245D" w14:textId="4340FF1F" w:rsidR="00631DA6" w:rsidRPr="00631DA6" w:rsidRDefault="00631DA6" w:rsidP="00631DA6">
            <w:pPr>
              <w:pStyle w:val="ListParagraph"/>
              <w:numPr>
                <w:ilvl w:val="0"/>
                <w:numId w:val="5"/>
              </w:numPr>
              <w:autoSpaceDE w:val="0"/>
              <w:autoSpaceDN w:val="0"/>
              <w:adjustRightInd w:val="0"/>
              <w:rPr>
                <w:szCs w:val="24"/>
              </w:rPr>
            </w:pPr>
            <w:r>
              <w:rPr>
                <w:szCs w:val="24"/>
              </w:rPr>
              <w:t xml:space="preserve">Lead a </w:t>
            </w:r>
            <w:r w:rsidRPr="00631DA6">
              <w:rPr>
                <w:szCs w:val="24"/>
              </w:rPr>
              <w:t>discussion with the students about choices- ask students again what it means to make a choice and when they have had to make choices.</w:t>
            </w: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2CAFA432" w14:textId="77777777" w:rsidR="00D82C22" w:rsidRDefault="00D82C22" w:rsidP="00D82C22">
            <w:pPr>
              <w:pStyle w:val="ListParagraph"/>
              <w:numPr>
                <w:ilvl w:val="0"/>
                <w:numId w:val="6"/>
              </w:numPr>
              <w:autoSpaceDE w:val="0"/>
              <w:autoSpaceDN w:val="0"/>
              <w:adjustRightInd w:val="0"/>
              <w:spacing w:after="200" w:line="276" w:lineRule="auto"/>
              <w:rPr>
                <w:szCs w:val="24"/>
              </w:rPr>
            </w:pPr>
            <w:r>
              <w:rPr>
                <w:szCs w:val="24"/>
              </w:rPr>
              <w:t xml:space="preserve">After snack, clean up snack and put it in either the trash can or in their backpack. </w:t>
            </w:r>
          </w:p>
          <w:p w14:paraId="693ADA9E" w14:textId="4D209179" w:rsidR="00D82C22" w:rsidRDefault="00D82C22" w:rsidP="00D82C22">
            <w:pPr>
              <w:pStyle w:val="ListParagraph"/>
              <w:numPr>
                <w:ilvl w:val="0"/>
                <w:numId w:val="6"/>
              </w:numPr>
              <w:autoSpaceDE w:val="0"/>
              <w:autoSpaceDN w:val="0"/>
              <w:adjustRightInd w:val="0"/>
              <w:spacing w:after="200" w:line="276" w:lineRule="auto"/>
              <w:rPr>
                <w:szCs w:val="24"/>
              </w:rPr>
            </w:pPr>
            <w:r>
              <w:rPr>
                <w:szCs w:val="24"/>
              </w:rPr>
              <w:t>When the teacher asks, come to the carpet in the front of the room.</w:t>
            </w:r>
          </w:p>
          <w:p w14:paraId="005EF095" w14:textId="2F17833E" w:rsidR="00D82C22" w:rsidRDefault="00336258" w:rsidP="00D82C22">
            <w:pPr>
              <w:pStyle w:val="ListParagraph"/>
              <w:numPr>
                <w:ilvl w:val="0"/>
                <w:numId w:val="6"/>
              </w:numPr>
              <w:autoSpaceDE w:val="0"/>
              <w:autoSpaceDN w:val="0"/>
              <w:adjustRightInd w:val="0"/>
              <w:spacing w:after="200" w:line="276" w:lineRule="auto"/>
              <w:rPr>
                <w:szCs w:val="24"/>
              </w:rPr>
            </w:pPr>
            <w:r w:rsidRPr="00922C75">
              <w:rPr>
                <w:rFonts w:cstheme="minorHAnsi"/>
                <w:sz w:val="23"/>
                <w:szCs w:val="23"/>
              </w:rPr>
              <w:t xml:space="preserve">Look at the 2 scenes in the </w:t>
            </w:r>
            <w:r w:rsidR="000F3C92">
              <w:rPr>
                <w:rFonts w:cstheme="minorHAnsi"/>
                <w:sz w:val="23"/>
                <w:szCs w:val="23"/>
              </w:rPr>
              <w:t>yellow box on the top of page 54</w:t>
            </w:r>
            <w:r>
              <w:rPr>
                <w:szCs w:val="24"/>
              </w:rPr>
              <w:t xml:space="preserve">. </w:t>
            </w:r>
            <w:r w:rsidR="000F3C92" w:rsidRPr="009223DF">
              <w:rPr>
                <w:rFonts w:cstheme="minorHAnsi"/>
                <w:sz w:val="23"/>
                <w:szCs w:val="23"/>
              </w:rPr>
              <w:t>Look at the pictures of the food in the green box. What food would you choose to eat?  Tell us why?</w:t>
            </w:r>
          </w:p>
          <w:p w14:paraId="1AA654C3" w14:textId="33C10BC5" w:rsidR="00336258" w:rsidRDefault="000F3C92" w:rsidP="00336258">
            <w:pPr>
              <w:pStyle w:val="ListParagraph"/>
              <w:numPr>
                <w:ilvl w:val="0"/>
                <w:numId w:val="6"/>
              </w:numPr>
              <w:autoSpaceDE w:val="0"/>
              <w:autoSpaceDN w:val="0"/>
              <w:adjustRightInd w:val="0"/>
              <w:spacing w:after="200" w:line="276" w:lineRule="auto"/>
              <w:rPr>
                <w:szCs w:val="24"/>
              </w:rPr>
            </w:pPr>
            <w:r>
              <w:rPr>
                <w:szCs w:val="24"/>
              </w:rPr>
              <w:t>Listen as the teacher reads page 54 and 55</w:t>
            </w:r>
            <w:r w:rsidR="001C536E">
              <w:rPr>
                <w:szCs w:val="24"/>
              </w:rPr>
              <w:t>.</w:t>
            </w:r>
            <w:r w:rsidR="00336258">
              <w:rPr>
                <w:szCs w:val="24"/>
              </w:rPr>
              <w:t xml:space="preserve">  Go over the highlighted words with the teacher:  </w:t>
            </w:r>
            <w:r w:rsidRPr="000F3C92">
              <w:rPr>
                <w:szCs w:val="24"/>
                <w:highlight w:val="yellow"/>
              </w:rPr>
              <w:t>choice</w:t>
            </w:r>
            <w:r>
              <w:rPr>
                <w:szCs w:val="24"/>
              </w:rPr>
              <w:t xml:space="preserve"> and </w:t>
            </w:r>
            <w:r w:rsidRPr="000F3C92">
              <w:rPr>
                <w:szCs w:val="24"/>
                <w:highlight w:val="yellow"/>
              </w:rPr>
              <w:t>scarce</w:t>
            </w:r>
          </w:p>
          <w:p w14:paraId="50A2A2BA" w14:textId="1DB66B33" w:rsidR="00336258" w:rsidRDefault="000F3C92" w:rsidP="00336258">
            <w:pPr>
              <w:pStyle w:val="ListParagraph"/>
              <w:numPr>
                <w:ilvl w:val="0"/>
                <w:numId w:val="6"/>
              </w:numPr>
              <w:autoSpaceDE w:val="0"/>
              <w:autoSpaceDN w:val="0"/>
              <w:adjustRightInd w:val="0"/>
              <w:spacing w:after="200" w:line="276" w:lineRule="auto"/>
              <w:rPr>
                <w:szCs w:val="24"/>
              </w:rPr>
            </w:pPr>
            <w:r>
              <w:rPr>
                <w:szCs w:val="24"/>
              </w:rPr>
              <w:t xml:space="preserve">Listen </w:t>
            </w:r>
            <w:r w:rsidR="00336258">
              <w:rPr>
                <w:szCs w:val="24"/>
              </w:rPr>
              <w:t>as the teacher reads.  Listen to the definition of the highlighted word</w:t>
            </w:r>
            <w:r>
              <w:rPr>
                <w:szCs w:val="24"/>
              </w:rPr>
              <w:t xml:space="preserve"> </w:t>
            </w:r>
            <w:r w:rsidRPr="000F3C92">
              <w:rPr>
                <w:szCs w:val="24"/>
                <w:highlight w:val="yellow"/>
              </w:rPr>
              <w:t>trade-off</w:t>
            </w:r>
            <w:r w:rsidR="00336258">
              <w:rPr>
                <w:szCs w:val="24"/>
              </w:rPr>
              <w:t>.</w:t>
            </w:r>
          </w:p>
          <w:p w14:paraId="057DEE3D" w14:textId="77777777" w:rsidR="000F3C92" w:rsidRDefault="00336258" w:rsidP="000F3C92">
            <w:pPr>
              <w:pStyle w:val="ListParagraph"/>
              <w:numPr>
                <w:ilvl w:val="0"/>
                <w:numId w:val="8"/>
              </w:numPr>
              <w:autoSpaceDE w:val="0"/>
              <w:autoSpaceDN w:val="0"/>
              <w:adjustRightInd w:val="0"/>
              <w:spacing w:after="200" w:line="276" w:lineRule="auto"/>
              <w:rPr>
                <w:szCs w:val="24"/>
              </w:rPr>
            </w:pPr>
            <w:r>
              <w:rPr>
                <w:szCs w:val="24"/>
              </w:rPr>
              <w:t xml:space="preserve">Listen to the directions for the activity.  </w:t>
            </w:r>
            <w:r w:rsidR="000F3C92">
              <w:rPr>
                <w:szCs w:val="24"/>
              </w:rPr>
              <w:t xml:space="preserve">Remember to use your indoor voices and walking feet.  </w:t>
            </w:r>
          </w:p>
          <w:p w14:paraId="085B6EEE" w14:textId="21710B44" w:rsidR="00D82C22" w:rsidRPr="000F3C92" w:rsidRDefault="000F3C92" w:rsidP="000F3C92">
            <w:pPr>
              <w:pStyle w:val="ListParagraph"/>
              <w:numPr>
                <w:ilvl w:val="0"/>
                <w:numId w:val="8"/>
              </w:numPr>
              <w:autoSpaceDE w:val="0"/>
              <w:autoSpaceDN w:val="0"/>
              <w:adjustRightInd w:val="0"/>
              <w:spacing w:after="200" w:line="276" w:lineRule="auto"/>
              <w:rPr>
                <w:szCs w:val="24"/>
              </w:rPr>
            </w:pPr>
            <w:r>
              <w:rPr>
                <w:szCs w:val="24"/>
              </w:rPr>
              <w:lastRenderedPageBreak/>
              <w:t xml:space="preserve">Go to the center of the room.  When the teacher gives you a choice, walk to the side of the room for the thing that you choose.  On the next option, you either move to the other side or stay on the side you are on.  </w:t>
            </w:r>
          </w:p>
          <w:p w14:paraId="7D35245F" w14:textId="5B1407D8" w:rsidR="00EB7286" w:rsidRDefault="000F3C92" w:rsidP="000F3C92">
            <w:pPr>
              <w:pStyle w:val="ListParagraph"/>
              <w:numPr>
                <w:ilvl w:val="0"/>
                <w:numId w:val="8"/>
              </w:numPr>
              <w:autoSpaceDE w:val="0"/>
              <w:autoSpaceDN w:val="0"/>
              <w:adjustRightInd w:val="0"/>
              <w:spacing w:after="200" w:line="276" w:lineRule="auto"/>
              <w:rPr>
                <w:szCs w:val="24"/>
              </w:rPr>
            </w:pPr>
            <w:r>
              <w:rPr>
                <w:szCs w:val="24"/>
              </w:rPr>
              <w:t xml:space="preserve">When the teacher says you are out of time, return to your seat.  </w:t>
            </w:r>
          </w:p>
          <w:p w14:paraId="2A7DD0B9" w14:textId="37BD0839" w:rsidR="000F3C92" w:rsidRDefault="000F3C92" w:rsidP="000F3C92">
            <w:pPr>
              <w:pStyle w:val="ListParagraph"/>
              <w:numPr>
                <w:ilvl w:val="0"/>
                <w:numId w:val="8"/>
              </w:numPr>
              <w:autoSpaceDE w:val="0"/>
              <w:autoSpaceDN w:val="0"/>
              <w:adjustRightInd w:val="0"/>
              <w:spacing w:after="200" w:line="276" w:lineRule="auto"/>
              <w:rPr>
                <w:szCs w:val="24"/>
              </w:rPr>
            </w:pPr>
            <w:r>
              <w:rPr>
                <w:szCs w:val="24"/>
              </w:rPr>
              <w:t xml:space="preserve">Participate in a discussion with the class about choices.  Discuss what it means to make a choice and when you have made choices.  </w:t>
            </w:r>
          </w:p>
          <w:p w14:paraId="69F14354" w14:textId="7D6A9164" w:rsidR="000F3C92" w:rsidRPr="000F3C92" w:rsidRDefault="000F3C92" w:rsidP="000F3C92">
            <w:pPr>
              <w:pStyle w:val="ListParagraph"/>
              <w:numPr>
                <w:ilvl w:val="0"/>
                <w:numId w:val="8"/>
              </w:numPr>
              <w:autoSpaceDE w:val="0"/>
              <w:autoSpaceDN w:val="0"/>
              <w:adjustRightInd w:val="0"/>
              <w:spacing w:after="200" w:line="276" w:lineRule="auto"/>
              <w:rPr>
                <w:szCs w:val="24"/>
              </w:rPr>
            </w:pPr>
            <w:r>
              <w:rPr>
                <w:szCs w:val="24"/>
              </w:rPr>
              <w:t>Sit quietly and wait for directions on writing.</w:t>
            </w: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631DA6">
            <w:pPr>
              <w:autoSpaceDE w:val="0"/>
              <w:autoSpaceDN w:val="0"/>
              <w:adjustRightInd w:val="0"/>
              <w:rPr>
                <w:b/>
                <w:sz w:val="24"/>
                <w:szCs w:val="24"/>
              </w:rPr>
            </w:pPr>
          </w:p>
        </w:tc>
      </w:tr>
      <w:tr w:rsidR="00EB7286" w14:paraId="7D35246D" w14:textId="77777777" w:rsidTr="00B17408">
        <w:tc>
          <w:tcPr>
            <w:tcW w:w="9576" w:type="dxa"/>
            <w:gridSpan w:val="5"/>
          </w:tcPr>
          <w:p w14:paraId="7D35246C" w14:textId="67B0D870" w:rsidR="00C151AD" w:rsidRPr="002B40CA" w:rsidRDefault="00EB7286" w:rsidP="00102052">
            <w:pPr>
              <w:autoSpaceDE w:val="0"/>
              <w:autoSpaceDN w:val="0"/>
              <w:adjustRightInd w:val="0"/>
              <w:rPr>
                <w:i/>
                <w:sz w:val="24"/>
                <w:szCs w:val="24"/>
              </w:rPr>
            </w:pPr>
            <w:r>
              <w:rPr>
                <w:b/>
                <w:sz w:val="24"/>
                <w:szCs w:val="24"/>
              </w:rPr>
              <w:lastRenderedPageBreak/>
              <w:t>Closure:</w:t>
            </w:r>
            <w:r w:rsidR="002B40CA">
              <w:rPr>
                <w:b/>
                <w:sz w:val="24"/>
                <w:szCs w:val="24"/>
              </w:rPr>
              <w:t xml:space="preserve">  </w:t>
            </w:r>
            <w:r w:rsidR="00CA23B1">
              <w:rPr>
                <w:i/>
                <w:sz w:val="24"/>
                <w:szCs w:val="24"/>
              </w:rPr>
              <w:t>Lead a discussion with the students about choices- ask students again what it means to make a choice and when they have had to make choices.</w:t>
            </w: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01E4C587" w14:textId="77777777" w:rsidR="00FE5DB7" w:rsidRPr="00FE5DB7" w:rsidRDefault="00FE5DB7" w:rsidP="00FE5DB7">
            <w:pPr>
              <w:autoSpaceDE w:val="0"/>
              <w:autoSpaceDN w:val="0"/>
              <w:adjustRightInd w:val="0"/>
              <w:rPr>
                <w:rFonts w:cstheme="minorHAnsi"/>
                <w:i/>
                <w:iCs/>
                <w:sz w:val="23"/>
                <w:szCs w:val="23"/>
              </w:rPr>
            </w:pPr>
            <w:r w:rsidRPr="00FE5DB7">
              <w:rPr>
                <w:rFonts w:cstheme="minorHAnsi"/>
                <w:i/>
                <w:iCs/>
                <w:sz w:val="23"/>
                <w:szCs w:val="23"/>
              </w:rPr>
              <w:t xml:space="preserve">For the students receiving intervention in reading, the teacher will read the text aloud to students. </w:t>
            </w:r>
          </w:p>
          <w:p w14:paraId="12847BF5" w14:textId="35EB2975" w:rsidR="00387E8F" w:rsidRPr="00FE5DB7" w:rsidRDefault="00FE5DB7" w:rsidP="005D6F1F">
            <w:pPr>
              <w:autoSpaceDE w:val="0"/>
              <w:autoSpaceDN w:val="0"/>
              <w:adjustRightInd w:val="0"/>
              <w:rPr>
                <w:rFonts w:cstheme="minorHAnsi"/>
                <w:i/>
                <w:iCs/>
                <w:sz w:val="23"/>
                <w:szCs w:val="23"/>
              </w:rPr>
            </w:pPr>
            <w:r w:rsidRPr="00FE5DB7">
              <w:rPr>
                <w:rFonts w:cstheme="minorHAnsi"/>
                <w:i/>
                <w:iCs/>
                <w:sz w:val="23"/>
                <w:szCs w:val="23"/>
              </w:rPr>
              <w:t>The students will sit on the floor in the front of the room next to the white board in order to better see the book being projected.</w:t>
            </w:r>
          </w:p>
        </w:tc>
      </w:tr>
      <w:tr w:rsidR="006662D1" w14:paraId="67016DFB" w14:textId="77777777" w:rsidTr="00B17408">
        <w:tc>
          <w:tcPr>
            <w:tcW w:w="9576" w:type="dxa"/>
            <w:gridSpan w:val="5"/>
          </w:tcPr>
          <w:p w14:paraId="47D8E621" w14:textId="44963927" w:rsidR="006662D1" w:rsidRPr="003B352A" w:rsidRDefault="006662D1" w:rsidP="005D6F1F">
            <w:pPr>
              <w:autoSpaceDE w:val="0"/>
              <w:autoSpaceDN w:val="0"/>
              <w:adjustRightInd w:val="0"/>
              <w:rPr>
                <w:i/>
                <w:sz w:val="24"/>
                <w:szCs w:val="24"/>
              </w:rPr>
            </w:pPr>
            <w:r>
              <w:rPr>
                <w:b/>
                <w:sz w:val="24"/>
                <w:szCs w:val="24"/>
              </w:rPr>
              <w:t xml:space="preserve">References:  </w:t>
            </w:r>
            <w:r w:rsidR="003B352A" w:rsidRPr="003B352A">
              <w:rPr>
                <w:b/>
                <w:sz w:val="24"/>
                <w:szCs w:val="24"/>
              </w:rPr>
              <w:t>My World Social Studies Text Book</w:t>
            </w:r>
          </w:p>
        </w:tc>
      </w:tr>
      <w:tr w:rsidR="00AC37DF" w14:paraId="34B0AAAA" w14:textId="77777777" w:rsidTr="00011BB9">
        <w:trPr>
          <w:trHeight w:val="413"/>
        </w:trPr>
        <w:tc>
          <w:tcPr>
            <w:tcW w:w="9576" w:type="dxa"/>
            <w:gridSpan w:val="5"/>
          </w:tcPr>
          <w:p w14:paraId="42B4FF3D" w14:textId="0C4147EA" w:rsidR="00AC37DF" w:rsidRPr="00011BB9" w:rsidRDefault="00AC37DF" w:rsidP="00011BB9">
            <w:pPr>
              <w:autoSpaceDE w:val="0"/>
              <w:autoSpaceDN w:val="0"/>
              <w:adjustRightInd w:val="0"/>
              <w:jc w:val="center"/>
              <w:rPr>
                <w:b/>
                <w:sz w:val="26"/>
                <w:szCs w:val="26"/>
              </w:rPr>
            </w:pPr>
            <w:r>
              <w:rPr>
                <w:b/>
                <w:sz w:val="26"/>
                <w:szCs w:val="26"/>
              </w:rPr>
              <w:t>LESSON ANALYSIS</w:t>
            </w:r>
          </w:p>
        </w:tc>
      </w:tr>
      <w:tr w:rsidR="005D6F1F" w14:paraId="69E14C1C" w14:textId="77777777" w:rsidTr="00B17408">
        <w:tc>
          <w:tcPr>
            <w:tcW w:w="9576" w:type="dxa"/>
            <w:gridSpan w:val="5"/>
          </w:tcPr>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DED02A4" w14:textId="19CA7B67" w:rsidR="000E3771" w:rsidRPr="00387E8F" w:rsidRDefault="000E3771" w:rsidP="000E3771">
            <w:pPr>
              <w:autoSpaceDE w:val="0"/>
              <w:autoSpaceDN w:val="0"/>
              <w:adjustRightInd w:val="0"/>
              <w:rPr>
                <w:rFonts w:cstheme="minorHAnsi"/>
                <w:i/>
                <w:iCs/>
                <w:sz w:val="23"/>
                <w:szCs w:val="23"/>
              </w:rPr>
            </w:pPr>
            <w:r>
              <w:rPr>
                <w:rFonts w:cstheme="minorHAnsi"/>
                <w:i/>
                <w:iCs/>
                <w:sz w:val="23"/>
                <w:szCs w:val="23"/>
              </w:rPr>
              <w:t xml:space="preserve">One of the guiding questions for the social studies unit is:  </w:t>
            </w:r>
            <w:r w:rsidR="00B80EE9">
              <w:rPr>
                <w:rFonts w:cstheme="minorHAnsi"/>
                <w:i/>
                <w:iCs/>
                <w:sz w:val="23"/>
                <w:szCs w:val="23"/>
              </w:rPr>
              <w:t>how do people get what they need</w:t>
            </w:r>
            <w:r>
              <w:rPr>
                <w:rFonts w:cstheme="minorHAnsi"/>
                <w:i/>
                <w:iCs/>
                <w:sz w:val="23"/>
                <w:szCs w:val="23"/>
              </w:rPr>
              <w:t xml:space="preserve">.  In order to help answer this question, this lesson discusses </w:t>
            </w:r>
            <w:r w:rsidR="001B4C31">
              <w:rPr>
                <w:rFonts w:cstheme="minorHAnsi"/>
                <w:i/>
                <w:iCs/>
                <w:sz w:val="23"/>
                <w:szCs w:val="23"/>
              </w:rPr>
              <w:t>making choices</w:t>
            </w:r>
            <w:r>
              <w:rPr>
                <w:rFonts w:cstheme="minorHAnsi"/>
                <w:i/>
                <w:iCs/>
                <w:sz w:val="23"/>
                <w:szCs w:val="23"/>
              </w:rPr>
              <w:t xml:space="preserve">.  It is important for students to understand </w:t>
            </w:r>
            <w:r w:rsidR="001B4C31">
              <w:rPr>
                <w:rFonts w:cstheme="minorHAnsi"/>
                <w:i/>
                <w:iCs/>
                <w:sz w:val="23"/>
                <w:szCs w:val="23"/>
              </w:rPr>
              <w:t>that in order to have the things that they need, they must make choices and give up other things that they do not need</w:t>
            </w:r>
            <w:r w:rsidR="00B80EE9">
              <w:rPr>
                <w:rFonts w:cstheme="minorHAnsi"/>
                <w:i/>
                <w:iCs/>
                <w:sz w:val="23"/>
                <w:szCs w:val="23"/>
              </w:rPr>
              <w:t xml:space="preserve">.  </w:t>
            </w:r>
            <w:r w:rsidR="00033A8F">
              <w:rPr>
                <w:rFonts w:cstheme="minorHAnsi"/>
                <w:i/>
                <w:iCs/>
                <w:sz w:val="23"/>
                <w:szCs w:val="23"/>
              </w:rPr>
              <w:t xml:space="preserve">This lesson helps students to </w:t>
            </w:r>
            <w:r w:rsidR="001B4C31">
              <w:rPr>
                <w:rFonts w:cstheme="minorHAnsi"/>
                <w:i/>
                <w:iCs/>
                <w:sz w:val="23"/>
                <w:szCs w:val="23"/>
              </w:rPr>
              <w:t>make their own choices even though the choices are not real</w:t>
            </w:r>
            <w:r w:rsidR="00033A8F">
              <w:rPr>
                <w:rFonts w:cstheme="minorHAnsi"/>
                <w:i/>
                <w:iCs/>
                <w:sz w:val="23"/>
                <w:szCs w:val="23"/>
              </w:rPr>
              <w:t>.  The content will be used for future lessons on goods and services and buying and selling.</w:t>
            </w: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33875554" w14:textId="3E3AA06A" w:rsidR="005D6F1F" w:rsidRPr="003D6F54" w:rsidRDefault="003D6F54" w:rsidP="006602AC">
            <w:pPr>
              <w:autoSpaceDE w:val="0"/>
              <w:autoSpaceDN w:val="0"/>
              <w:adjustRightInd w:val="0"/>
              <w:rPr>
                <w:rFonts w:cstheme="minorHAnsi"/>
                <w:i/>
                <w:iCs/>
                <w:sz w:val="23"/>
                <w:szCs w:val="23"/>
              </w:rPr>
            </w:pPr>
            <w:r w:rsidRPr="003D6F54">
              <w:rPr>
                <w:rFonts w:cstheme="minorHAnsi"/>
                <w:i/>
                <w:iCs/>
                <w:sz w:val="23"/>
                <w:szCs w:val="23"/>
              </w:rPr>
              <w:t xml:space="preserve">The beginning of the lesson will be whole group.  The teacher will read the text aloud to the students and discuss it with them.  </w:t>
            </w:r>
            <w:r w:rsidR="004D4FB5">
              <w:rPr>
                <w:rFonts w:cstheme="minorHAnsi"/>
                <w:i/>
                <w:iCs/>
                <w:sz w:val="23"/>
                <w:szCs w:val="23"/>
              </w:rPr>
              <w:t>Togethe</w:t>
            </w:r>
            <w:r w:rsidR="00A86577">
              <w:rPr>
                <w:rFonts w:cstheme="minorHAnsi"/>
                <w:i/>
                <w:iCs/>
                <w:sz w:val="23"/>
                <w:szCs w:val="23"/>
              </w:rPr>
              <w:t>r, the class will go over the 3 vocabulary words for lesson 2</w:t>
            </w:r>
            <w:r w:rsidR="004D4FB5">
              <w:rPr>
                <w:rFonts w:cstheme="minorHAnsi"/>
                <w:i/>
                <w:iCs/>
                <w:sz w:val="23"/>
                <w:szCs w:val="23"/>
              </w:rPr>
              <w:t xml:space="preserve">.  </w:t>
            </w:r>
            <w:r w:rsidRPr="003D6F54">
              <w:rPr>
                <w:rFonts w:cstheme="minorHAnsi"/>
                <w:i/>
                <w:iCs/>
                <w:sz w:val="23"/>
                <w:szCs w:val="23"/>
              </w:rPr>
              <w:t xml:space="preserve">I believe this will be effective because all the students will be able to hear the lesson being read and </w:t>
            </w:r>
            <w:r w:rsidRPr="003D6F54">
              <w:rPr>
                <w:rFonts w:cstheme="minorHAnsi"/>
                <w:i/>
                <w:iCs/>
                <w:sz w:val="23"/>
                <w:szCs w:val="23"/>
              </w:rPr>
              <w:lastRenderedPageBreak/>
              <w:t xml:space="preserve">participate in a discussion with their classmates.  Whole group allows students to learn from the teacher and each other.  </w:t>
            </w:r>
            <w:r w:rsidR="006602AC">
              <w:rPr>
                <w:rFonts w:cstheme="minorHAnsi"/>
                <w:i/>
                <w:iCs/>
                <w:sz w:val="23"/>
                <w:szCs w:val="23"/>
              </w:rPr>
              <w:t xml:space="preserve">The second part of the lesson will be a group activity but will require students to make individual choice.  This will allow the students to have fun together, but it will also tell the teacher more about each individual student.  The activity will reinforce the concept of choices and that the students are picking one thing but leaving the other thing.  </w:t>
            </w: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lastRenderedPageBreak/>
              <w:t>REFLECTION</w:t>
            </w:r>
          </w:p>
          <w:p w14:paraId="269671A4" w14:textId="76EAD85E" w:rsidR="00977838" w:rsidRPr="007A14AD" w:rsidRDefault="00866E9E" w:rsidP="00977838">
            <w:pPr>
              <w:autoSpaceDE w:val="0"/>
              <w:autoSpaceDN w:val="0"/>
              <w:adjustRightInd w:val="0"/>
              <w:rPr>
                <w:i/>
              </w:rPr>
            </w:pPr>
            <w:r>
              <w:rPr>
                <w:i/>
              </w:rPr>
              <w:t xml:space="preserve">In my opinion, this lesson was very successful.  Together, we discussed the vocabulary words and what the students thought the words meant.  For each word, I had the students do a think-pair-share.  </w:t>
            </w:r>
            <w:r w:rsidR="00F03A3E">
              <w:rPr>
                <w:i/>
              </w:rPr>
              <w:t>The students really enjoyed this because it gave them a chance to communicate with their peers.</w:t>
            </w:r>
            <w:r>
              <w:rPr>
                <w:i/>
              </w:rPr>
              <w:t xml:space="preserve">  </w:t>
            </w:r>
            <w:r w:rsidR="00AC5C74">
              <w:rPr>
                <w:i/>
              </w:rPr>
              <w:t xml:space="preserve">After reading, I discussed with the students what it means to make choices.  I noted that when the students make choice, they were picking one thing </w:t>
            </w:r>
            <w:r w:rsidR="00F03A3E">
              <w:rPr>
                <w:i/>
              </w:rPr>
              <w:t>and giving up the other thing.  After the lesson, I asked the students what the purpose of this activity was and most of them understood that it was to practice making choices.  A few students even made the connection that they had to pick one thing, they could not pick both because the second choice was then gone.  If I could change anything about this lesson, I would have the students start giving the choices to make it even more meaningful for them.</w:t>
            </w:r>
          </w:p>
        </w:tc>
      </w:tr>
    </w:tbl>
    <w:p w14:paraId="50E9F5E1" w14:textId="3C12D91C" w:rsidR="003D0054" w:rsidRDefault="003D0054" w:rsidP="003D0054">
      <w:pPr>
        <w:spacing w:after="0" w:line="240" w:lineRule="auto"/>
      </w:pPr>
    </w:p>
    <w:p w14:paraId="7708762F" w14:textId="15F95129" w:rsidR="003E6DED" w:rsidRPr="00E16FF4" w:rsidRDefault="00E16FF4" w:rsidP="003D0054">
      <w:pPr>
        <w:spacing w:after="0" w:line="240" w:lineRule="auto"/>
        <w:rPr>
          <w:sz w:val="24"/>
        </w:rPr>
      </w:pPr>
      <w:r w:rsidRPr="00E16FF4">
        <w:rPr>
          <w:sz w:val="24"/>
        </w:rPr>
        <w:t>Choices</w:t>
      </w:r>
      <w:r w:rsidR="003E6DED" w:rsidRPr="00E16FF4">
        <w:rPr>
          <w:sz w:val="24"/>
        </w:rPr>
        <w:t xml:space="preserve"> Activity:  </w:t>
      </w:r>
    </w:p>
    <w:p w14:paraId="7A22D24C" w14:textId="11DF955D" w:rsidR="00902F8D" w:rsidRPr="00E16FF4" w:rsidRDefault="00C209D3" w:rsidP="00E16FF4">
      <w:pPr>
        <w:pStyle w:val="ListParagraph"/>
        <w:numPr>
          <w:ilvl w:val="0"/>
          <w:numId w:val="9"/>
        </w:numPr>
        <w:spacing w:after="0" w:line="240" w:lineRule="auto"/>
        <w:rPr>
          <w:sz w:val="24"/>
        </w:rPr>
      </w:pPr>
      <w:r>
        <w:rPr>
          <w:color w:val="FF0000"/>
          <w:sz w:val="24"/>
        </w:rPr>
        <w:t xml:space="preserve">Eat </w:t>
      </w:r>
      <w:r w:rsidR="00E16FF4" w:rsidRPr="00E16FF4">
        <w:rPr>
          <w:color w:val="FF0000"/>
          <w:sz w:val="24"/>
        </w:rPr>
        <w:t>Pizza</w:t>
      </w:r>
      <w:r>
        <w:rPr>
          <w:color w:val="FF0000"/>
          <w:sz w:val="24"/>
        </w:rPr>
        <w:t xml:space="preserve"> for Lunch</w:t>
      </w:r>
      <w:r w:rsidR="00E16FF4" w:rsidRPr="00E16FF4">
        <w:rPr>
          <w:sz w:val="24"/>
        </w:rPr>
        <w:t xml:space="preserve"> or </w:t>
      </w:r>
      <w:r w:rsidR="00E16FF4" w:rsidRPr="00E16FF4">
        <w:rPr>
          <w:color w:val="00B050"/>
          <w:sz w:val="24"/>
        </w:rPr>
        <w:t>Macaroni and Cheese</w:t>
      </w:r>
      <w:r>
        <w:rPr>
          <w:color w:val="00B050"/>
          <w:sz w:val="24"/>
        </w:rPr>
        <w:t xml:space="preserve"> for Lunch</w:t>
      </w:r>
    </w:p>
    <w:p w14:paraId="07BFB90D" w14:textId="0A08799A" w:rsidR="00E16FF4" w:rsidRPr="00E16FF4" w:rsidRDefault="00C209D3" w:rsidP="00E16FF4">
      <w:pPr>
        <w:pStyle w:val="ListParagraph"/>
        <w:numPr>
          <w:ilvl w:val="0"/>
          <w:numId w:val="9"/>
        </w:numPr>
        <w:spacing w:after="0" w:line="240" w:lineRule="auto"/>
        <w:rPr>
          <w:sz w:val="24"/>
        </w:rPr>
      </w:pPr>
      <w:r>
        <w:rPr>
          <w:color w:val="FF0000"/>
          <w:sz w:val="24"/>
        </w:rPr>
        <w:t>Buy a New Cat</w:t>
      </w:r>
      <w:r w:rsidR="00E16FF4" w:rsidRPr="00E16FF4">
        <w:rPr>
          <w:color w:val="FF0000"/>
          <w:sz w:val="24"/>
        </w:rPr>
        <w:t xml:space="preserve"> </w:t>
      </w:r>
      <w:r w:rsidR="00E16FF4" w:rsidRPr="00E16FF4">
        <w:rPr>
          <w:sz w:val="24"/>
        </w:rPr>
        <w:t xml:space="preserve">or </w:t>
      </w:r>
      <w:r>
        <w:rPr>
          <w:color w:val="00B050"/>
          <w:sz w:val="24"/>
        </w:rPr>
        <w:t>Buy a N</w:t>
      </w:r>
      <w:r w:rsidRPr="00C209D3">
        <w:rPr>
          <w:color w:val="00B050"/>
          <w:sz w:val="24"/>
        </w:rPr>
        <w:t>ew Dog</w:t>
      </w:r>
    </w:p>
    <w:p w14:paraId="43700D7A" w14:textId="707AA741" w:rsidR="00E16FF4" w:rsidRPr="00E16FF4" w:rsidRDefault="00C209D3" w:rsidP="00E16FF4">
      <w:pPr>
        <w:pStyle w:val="ListParagraph"/>
        <w:numPr>
          <w:ilvl w:val="0"/>
          <w:numId w:val="9"/>
        </w:numPr>
        <w:spacing w:after="0" w:line="240" w:lineRule="auto"/>
        <w:rPr>
          <w:sz w:val="24"/>
        </w:rPr>
      </w:pPr>
      <w:r>
        <w:rPr>
          <w:color w:val="FF0000"/>
          <w:sz w:val="24"/>
        </w:rPr>
        <w:t xml:space="preserve">Join a </w:t>
      </w:r>
      <w:r w:rsidR="00E16FF4" w:rsidRPr="00E16FF4">
        <w:rPr>
          <w:color w:val="FF0000"/>
          <w:sz w:val="24"/>
        </w:rPr>
        <w:t>Basketball</w:t>
      </w:r>
      <w:r>
        <w:rPr>
          <w:color w:val="FF0000"/>
          <w:sz w:val="24"/>
        </w:rPr>
        <w:t xml:space="preserve"> Team</w:t>
      </w:r>
      <w:r w:rsidR="00E16FF4" w:rsidRPr="00E16FF4">
        <w:rPr>
          <w:sz w:val="24"/>
        </w:rPr>
        <w:t xml:space="preserve"> or </w:t>
      </w:r>
      <w:r w:rsidRPr="00C209D3">
        <w:rPr>
          <w:color w:val="00B050"/>
          <w:sz w:val="24"/>
        </w:rPr>
        <w:t xml:space="preserve">Join a </w:t>
      </w:r>
      <w:r w:rsidR="00E16FF4" w:rsidRPr="00C209D3">
        <w:rPr>
          <w:color w:val="00B050"/>
          <w:sz w:val="24"/>
        </w:rPr>
        <w:t>Baseball</w:t>
      </w:r>
      <w:r w:rsidRPr="00C209D3">
        <w:rPr>
          <w:color w:val="00B050"/>
          <w:sz w:val="24"/>
        </w:rPr>
        <w:t xml:space="preserve"> </w:t>
      </w:r>
      <w:r>
        <w:rPr>
          <w:color w:val="00B050"/>
          <w:sz w:val="24"/>
        </w:rPr>
        <w:t>Team</w:t>
      </w:r>
    </w:p>
    <w:p w14:paraId="73384E9E" w14:textId="0CC4B6F0" w:rsidR="00E16FF4" w:rsidRPr="00E16FF4" w:rsidRDefault="003D5916" w:rsidP="00E16FF4">
      <w:pPr>
        <w:pStyle w:val="ListParagraph"/>
        <w:numPr>
          <w:ilvl w:val="0"/>
          <w:numId w:val="9"/>
        </w:numPr>
        <w:spacing w:after="0" w:line="240" w:lineRule="auto"/>
        <w:rPr>
          <w:sz w:val="24"/>
        </w:rPr>
      </w:pPr>
      <w:r>
        <w:rPr>
          <w:color w:val="FF0000"/>
          <w:sz w:val="24"/>
        </w:rPr>
        <w:t xml:space="preserve">Drink </w:t>
      </w:r>
      <w:r w:rsidR="00E16FF4" w:rsidRPr="00E16FF4">
        <w:rPr>
          <w:color w:val="FF0000"/>
          <w:sz w:val="24"/>
        </w:rPr>
        <w:t xml:space="preserve">Apple Juice </w:t>
      </w:r>
      <w:r w:rsidR="00E16FF4" w:rsidRPr="00E16FF4">
        <w:rPr>
          <w:sz w:val="24"/>
        </w:rPr>
        <w:t xml:space="preserve">or </w:t>
      </w:r>
      <w:r>
        <w:rPr>
          <w:color w:val="00B050"/>
          <w:sz w:val="24"/>
        </w:rPr>
        <w:t xml:space="preserve">Drink </w:t>
      </w:r>
      <w:r w:rsidR="00E16FF4" w:rsidRPr="00E16FF4">
        <w:rPr>
          <w:color w:val="00B050"/>
          <w:sz w:val="24"/>
        </w:rPr>
        <w:t>Orange Juice</w:t>
      </w:r>
    </w:p>
    <w:p w14:paraId="211B9D49" w14:textId="3F4F6231" w:rsidR="00E16FF4" w:rsidRPr="00E16FF4" w:rsidRDefault="00FF208B" w:rsidP="00E16FF4">
      <w:pPr>
        <w:pStyle w:val="ListParagraph"/>
        <w:numPr>
          <w:ilvl w:val="0"/>
          <w:numId w:val="9"/>
        </w:numPr>
        <w:spacing w:after="0" w:line="240" w:lineRule="auto"/>
        <w:rPr>
          <w:sz w:val="24"/>
        </w:rPr>
      </w:pPr>
      <w:r>
        <w:rPr>
          <w:color w:val="FF0000"/>
          <w:sz w:val="24"/>
        </w:rPr>
        <w:t xml:space="preserve">Go to </w:t>
      </w:r>
      <w:r w:rsidR="00E16FF4" w:rsidRPr="00E16FF4">
        <w:rPr>
          <w:color w:val="FF0000"/>
          <w:sz w:val="24"/>
        </w:rPr>
        <w:t xml:space="preserve">Art </w:t>
      </w:r>
      <w:r w:rsidR="00E16FF4" w:rsidRPr="00E16FF4">
        <w:rPr>
          <w:sz w:val="24"/>
        </w:rPr>
        <w:t xml:space="preserve">or </w:t>
      </w:r>
      <w:r>
        <w:rPr>
          <w:color w:val="00B050"/>
          <w:sz w:val="24"/>
        </w:rPr>
        <w:t xml:space="preserve">Go to </w:t>
      </w:r>
      <w:r w:rsidR="00E16FF4" w:rsidRPr="00E16FF4">
        <w:rPr>
          <w:color w:val="00B050"/>
          <w:sz w:val="24"/>
        </w:rPr>
        <w:t>P.E.</w:t>
      </w:r>
    </w:p>
    <w:p w14:paraId="7AF41466" w14:textId="1C42762D" w:rsidR="00E16FF4" w:rsidRDefault="00FF208B" w:rsidP="00E16FF4">
      <w:pPr>
        <w:pStyle w:val="ListParagraph"/>
        <w:numPr>
          <w:ilvl w:val="0"/>
          <w:numId w:val="9"/>
        </w:numPr>
        <w:spacing w:after="0" w:line="240" w:lineRule="auto"/>
        <w:rPr>
          <w:sz w:val="24"/>
        </w:rPr>
      </w:pPr>
      <w:r>
        <w:rPr>
          <w:color w:val="FF0000"/>
          <w:sz w:val="24"/>
        </w:rPr>
        <w:t xml:space="preserve">Bring </w:t>
      </w:r>
      <w:r w:rsidR="00E16FF4" w:rsidRPr="00E16FF4">
        <w:rPr>
          <w:color w:val="FF0000"/>
          <w:sz w:val="24"/>
        </w:rPr>
        <w:t>Cookies</w:t>
      </w:r>
      <w:r>
        <w:rPr>
          <w:color w:val="FF0000"/>
          <w:sz w:val="24"/>
        </w:rPr>
        <w:t xml:space="preserve"> for your Birthday</w:t>
      </w:r>
      <w:r w:rsidR="00E16FF4" w:rsidRPr="00E16FF4">
        <w:rPr>
          <w:sz w:val="24"/>
        </w:rPr>
        <w:t xml:space="preserve"> or </w:t>
      </w:r>
      <w:r>
        <w:rPr>
          <w:color w:val="00B050"/>
          <w:sz w:val="24"/>
        </w:rPr>
        <w:t xml:space="preserve">Bring </w:t>
      </w:r>
      <w:r w:rsidR="00E16FF4" w:rsidRPr="00E16FF4">
        <w:rPr>
          <w:color w:val="00B050"/>
          <w:sz w:val="24"/>
        </w:rPr>
        <w:t>Ice Cream</w:t>
      </w:r>
      <w:r>
        <w:rPr>
          <w:color w:val="00B050"/>
          <w:sz w:val="24"/>
        </w:rPr>
        <w:t xml:space="preserve"> for your Birthday</w:t>
      </w:r>
    </w:p>
    <w:p w14:paraId="7C209E44" w14:textId="26BF3434" w:rsidR="00E16FF4" w:rsidRDefault="00C209D3" w:rsidP="00E16FF4">
      <w:pPr>
        <w:pStyle w:val="ListParagraph"/>
        <w:numPr>
          <w:ilvl w:val="0"/>
          <w:numId w:val="9"/>
        </w:numPr>
        <w:spacing w:after="0" w:line="240" w:lineRule="auto"/>
        <w:rPr>
          <w:sz w:val="24"/>
        </w:rPr>
      </w:pPr>
      <w:r>
        <w:rPr>
          <w:color w:val="FF0000"/>
          <w:sz w:val="24"/>
        </w:rPr>
        <w:t xml:space="preserve">Buy movie tickets for you and mom </w:t>
      </w:r>
      <w:r w:rsidRPr="00C209D3">
        <w:rPr>
          <w:sz w:val="24"/>
        </w:rPr>
        <w:t xml:space="preserve">or </w:t>
      </w:r>
      <w:r w:rsidRPr="00C209D3">
        <w:rPr>
          <w:color w:val="00B050"/>
          <w:sz w:val="24"/>
        </w:rPr>
        <w:t>Buy a new remote control car</w:t>
      </w:r>
    </w:p>
    <w:p w14:paraId="676DE4BB" w14:textId="0048BB9C" w:rsidR="00E16FF4" w:rsidRDefault="00E16FF4" w:rsidP="00E16FF4">
      <w:pPr>
        <w:pStyle w:val="ListParagraph"/>
        <w:numPr>
          <w:ilvl w:val="0"/>
          <w:numId w:val="9"/>
        </w:numPr>
        <w:spacing w:after="0" w:line="240" w:lineRule="auto"/>
        <w:rPr>
          <w:sz w:val="24"/>
        </w:rPr>
      </w:pPr>
      <w:r>
        <w:rPr>
          <w:color w:val="FF0000"/>
          <w:sz w:val="24"/>
        </w:rPr>
        <w:t xml:space="preserve">Swing on the Playground </w:t>
      </w:r>
      <w:r w:rsidRPr="00E16FF4">
        <w:rPr>
          <w:sz w:val="24"/>
        </w:rPr>
        <w:t xml:space="preserve">or </w:t>
      </w:r>
      <w:r w:rsidRPr="00E16FF4">
        <w:rPr>
          <w:color w:val="00B050"/>
          <w:sz w:val="24"/>
        </w:rPr>
        <w:t>Go Down the Slide</w:t>
      </w:r>
    </w:p>
    <w:p w14:paraId="7F7FFAA6" w14:textId="3764B688" w:rsidR="00C209D3" w:rsidRPr="00C209D3" w:rsidRDefault="00E16FF4" w:rsidP="00C209D3">
      <w:pPr>
        <w:pStyle w:val="ListParagraph"/>
        <w:numPr>
          <w:ilvl w:val="0"/>
          <w:numId w:val="9"/>
        </w:numPr>
        <w:spacing w:after="0" w:line="240" w:lineRule="auto"/>
        <w:rPr>
          <w:sz w:val="24"/>
        </w:rPr>
      </w:pPr>
      <w:r w:rsidRPr="00E16FF4">
        <w:rPr>
          <w:color w:val="FF0000"/>
          <w:sz w:val="24"/>
        </w:rPr>
        <w:t xml:space="preserve">Read a book about a Mouse </w:t>
      </w:r>
      <w:r>
        <w:rPr>
          <w:sz w:val="24"/>
        </w:rPr>
        <w:t xml:space="preserve">or </w:t>
      </w:r>
      <w:r w:rsidRPr="00E16FF4">
        <w:rPr>
          <w:color w:val="00B050"/>
          <w:sz w:val="24"/>
        </w:rPr>
        <w:t>Read a Book about a Dinosaur</w:t>
      </w:r>
    </w:p>
    <w:p w14:paraId="531C346D" w14:textId="11E769CE" w:rsidR="0088531D" w:rsidRPr="0088531D" w:rsidRDefault="00C209D3" w:rsidP="0088531D">
      <w:pPr>
        <w:pStyle w:val="ListParagraph"/>
        <w:numPr>
          <w:ilvl w:val="0"/>
          <w:numId w:val="9"/>
        </w:numPr>
        <w:spacing w:after="0" w:line="240" w:lineRule="auto"/>
        <w:rPr>
          <w:sz w:val="24"/>
        </w:rPr>
      </w:pPr>
      <w:r>
        <w:rPr>
          <w:color w:val="FF0000"/>
          <w:sz w:val="24"/>
        </w:rPr>
        <w:t xml:space="preserve">Buy a new toy </w:t>
      </w:r>
      <w:r w:rsidRPr="00C209D3">
        <w:rPr>
          <w:color w:val="000000" w:themeColor="text1"/>
          <w:sz w:val="24"/>
        </w:rPr>
        <w:t>or</w:t>
      </w:r>
      <w:r>
        <w:rPr>
          <w:color w:val="FF0000"/>
          <w:sz w:val="24"/>
        </w:rPr>
        <w:t xml:space="preserve"> </w:t>
      </w:r>
      <w:r w:rsidRPr="00C209D3">
        <w:rPr>
          <w:color w:val="00B050"/>
          <w:sz w:val="24"/>
        </w:rPr>
        <w:t xml:space="preserve">Save all of your money for later </w:t>
      </w:r>
    </w:p>
    <w:sectPr w:rsidR="0088531D" w:rsidRPr="00885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ACEA" w14:textId="77777777" w:rsidR="005C25F8" w:rsidRDefault="005C25F8" w:rsidP="007353D6">
      <w:pPr>
        <w:spacing w:after="0" w:line="240" w:lineRule="auto"/>
      </w:pPr>
      <w:r>
        <w:separator/>
      </w:r>
    </w:p>
  </w:endnote>
  <w:endnote w:type="continuationSeparator" w:id="0">
    <w:p w14:paraId="466235B8" w14:textId="77777777" w:rsidR="005C25F8" w:rsidRDefault="005C25F8"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10C7" w14:textId="77777777" w:rsidR="005C25F8" w:rsidRDefault="005C25F8" w:rsidP="007353D6">
      <w:pPr>
        <w:spacing w:after="0" w:line="240" w:lineRule="auto"/>
      </w:pPr>
      <w:r>
        <w:separator/>
      </w:r>
    </w:p>
  </w:footnote>
  <w:footnote w:type="continuationSeparator" w:id="0">
    <w:p w14:paraId="4D22FD44" w14:textId="77777777" w:rsidR="005C25F8" w:rsidRDefault="005C25F8"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03"/>
    <w:multiLevelType w:val="hybridMultilevel"/>
    <w:tmpl w:val="D260263C"/>
    <w:lvl w:ilvl="0" w:tplc="89A2A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700D7"/>
    <w:multiLevelType w:val="hybridMultilevel"/>
    <w:tmpl w:val="AAD40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46A4F"/>
    <w:multiLevelType w:val="hybridMultilevel"/>
    <w:tmpl w:val="C03A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768D7"/>
    <w:multiLevelType w:val="hybridMultilevel"/>
    <w:tmpl w:val="EB104250"/>
    <w:lvl w:ilvl="0" w:tplc="DF8EF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C07187"/>
    <w:multiLevelType w:val="hybridMultilevel"/>
    <w:tmpl w:val="3A5C3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D11FE"/>
    <w:multiLevelType w:val="hybridMultilevel"/>
    <w:tmpl w:val="E3DE7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82E83"/>
    <w:multiLevelType w:val="hybridMultilevel"/>
    <w:tmpl w:val="364EC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11BB9"/>
    <w:rsid w:val="00014FA5"/>
    <w:rsid w:val="00033A8F"/>
    <w:rsid w:val="00071EC7"/>
    <w:rsid w:val="000E3771"/>
    <w:rsid w:val="000F3C92"/>
    <w:rsid w:val="000F5B96"/>
    <w:rsid w:val="00102052"/>
    <w:rsid w:val="00115D89"/>
    <w:rsid w:val="001B0F8E"/>
    <w:rsid w:val="001B4C31"/>
    <w:rsid w:val="001C536E"/>
    <w:rsid w:val="00246661"/>
    <w:rsid w:val="0027082E"/>
    <w:rsid w:val="00273598"/>
    <w:rsid w:val="00281022"/>
    <w:rsid w:val="0029340B"/>
    <w:rsid w:val="00294D3C"/>
    <w:rsid w:val="002B40CA"/>
    <w:rsid w:val="002C707A"/>
    <w:rsid w:val="00315F55"/>
    <w:rsid w:val="00336258"/>
    <w:rsid w:val="0035018E"/>
    <w:rsid w:val="00350F2D"/>
    <w:rsid w:val="00356C62"/>
    <w:rsid w:val="003601DA"/>
    <w:rsid w:val="003606DC"/>
    <w:rsid w:val="00370DBD"/>
    <w:rsid w:val="00387E8F"/>
    <w:rsid w:val="00392ED9"/>
    <w:rsid w:val="003B352A"/>
    <w:rsid w:val="003C7F00"/>
    <w:rsid w:val="003D0054"/>
    <w:rsid w:val="003D5916"/>
    <w:rsid w:val="003D6F54"/>
    <w:rsid w:val="003E6DED"/>
    <w:rsid w:val="003F3194"/>
    <w:rsid w:val="004276A9"/>
    <w:rsid w:val="0046327A"/>
    <w:rsid w:val="0047622E"/>
    <w:rsid w:val="00476A1F"/>
    <w:rsid w:val="00484969"/>
    <w:rsid w:val="00485433"/>
    <w:rsid w:val="00490591"/>
    <w:rsid w:val="004912A6"/>
    <w:rsid w:val="004A42F6"/>
    <w:rsid w:val="004B6893"/>
    <w:rsid w:val="004C208C"/>
    <w:rsid w:val="004D3543"/>
    <w:rsid w:val="004D4FB5"/>
    <w:rsid w:val="004F65F3"/>
    <w:rsid w:val="0050275F"/>
    <w:rsid w:val="00530AE3"/>
    <w:rsid w:val="00533900"/>
    <w:rsid w:val="00546AAD"/>
    <w:rsid w:val="00547F12"/>
    <w:rsid w:val="00550C3B"/>
    <w:rsid w:val="00557C17"/>
    <w:rsid w:val="005C25F8"/>
    <w:rsid w:val="005D6F1F"/>
    <w:rsid w:val="005D7639"/>
    <w:rsid w:val="005F280B"/>
    <w:rsid w:val="00604716"/>
    <w:rsid w:val="00631DA6"/>
    <w:rsid w:val="006602AC"/>
    <w:rsid w:val="006662D1"/>
    <w:rsid w:val="006961B7"/>
    <w:rsid w:val="006D5822"/>
    <w:rsid w:val="00702B3B"/>
    <w:rsid w:val="00707252"/>
    <w:rsid w:val="00711EF6"/>
    <w:rsid w:val="00722B1E"/>
    <w:rsid w:val="007270B7"/>
    <w:rsid w:val="007353D6"/>
    <w:rsid w:val="007714F8"/>
    <w:rsid w:val="00792040"/>
    <w:rsid w:val="007A14AD"/>
    <w:rsid w:val="007D3AA9"/>
    <w:rsid w:val="007E59A0"/>
    <w:rsid w:val="00817561"/>
    <w:rsid w:val="0084365E"/>
    <w:rsid w:val="00856F5A"/>
    <w:rsid w:val="00866E9E"/>
    <w:rsid w:val="008716CE"/>
    <w:rsid w:val="0087423D"/>
    <w:rsid w:val="0088531D"/>
    <w:rsid w:val="008C5BB2"/>
    <w:rsid w:val="008D3832"/>
    <w:rsid w:val="008F4E72"/>
    <w:rsid w:val="00902F8D"/>
    <w:rsid w:val="009223DF"/>
    <w:rsid w:val="00922C75"/>
    <w:rsid w:val="00925607"/>
    <w:rsid w:val="0093554F"/>
    <w:rsid w:val="009356BF"/>
    <w:rsid w:val="00965C70"/>
    <w:rsid w:val="00970C19"/>
    <w:rsid w:val="00977838"/>
    <w:rsid w:val="009B209B"/>
    <w:rsid w:val="009B2C31"/>
    <w:rsid w:val="009B3F3B"/>
    <w:rsid w:val="009C7253"/>
    <w:rsid w:val="009D6E28"/>
    <w:rsid w:val="00A43DA1"/>
    <w:rsid w:val="00A513C6"/>
    <w:rsid w:val="00A64918"/>
    <w:rsid w:val="00A7285A"/>
    <w:rsid w:val="00A7696D"/>
    <w:rsid w:val="00A86577"/>
    <w:rsid w:val="00AC37DF"/>
    <w:rsid w:val="00AC5C74"/>
    <w:rsid w:val="00AD4F2B"/>
    <w:rsid w:val="00AF337B"/>
    <w:rsid w:val="00AF77B8"/>
    <w:rsid w:val="00B17408"/>
    <w:rsid w:val="00B51D6C"/>
    <w:rsid w:val="00B54D58"/>
    <w:rsid w:val="00B75B0A"/>
    <w:rsid w:val="00B80EE9"/>
    <w:rsid w:val="00BE0AC2"/>
    <w:rsid w:val="00C151AD"/>
    <w:rsid w:val="00C209D3"/>
    <w:rsid w:val="00C32919"/>
    <w:rsid w:val="00C5152F"/>
    <w:rsid w:val="00CA23B1"/>
    <w:rsid w:val="00CA3B33"/>
    <w:rsid w:val="00CC2D38"/>
    <w:rsid w:val="00CC4F7D"/>
    <w:rsid w:val="00CF65BB"/>
    <w:rsid w:val="00D25D4B"/>
    <w:rsid w:val="00D57C04"/>
    <w:rsid w:val="00D82C22"/>
    <w:rsid w:val="00D848E9"/>
    <w:rsid w:val="00D97D85"/>
    <w:rsid w:val="00DB012C"/>
    <w:rsid w:val="00DB5570"/>
    <w:rsid w:val="00DD479D"/>
    <w:rsid w:val="00DE1CB6"/>
    <w:rsid w:val="00DE7658"/>
    <w:rsid w:val="00DF0B50"/>
    <w:rsid w:val="00E16FF4"/>
    <w:rsid w:val="00E639A6"/>
    <w:rsid w:val="00E95667"/>
    <w:rsid w:val="00EB2A80"/>
    <w:rsid w:val="00EB7286"/>
    <w:rsid w:val="00EC5E44"/>
    <w:rsid w:val="00F00F1F"/>
    <w:rsid w:val="00F03597"/>
    <w:rsid w:val="00F03A3E"/>
    <w:rsid w:val="00F34E97"/>
    <w:rsid w:val="00F77CDB"/>
    <w:rsid w:val="00F84F4B"/>
    <w:rsid w:val="00FA30F1"/>
    <w:rsid w:val="00FA54C0"/>
    <w:rsid w:val="00FB79B8"/>
    <w:rsid w:val="00FE5DB7"/>
    <w:rsid w:val="00FE5E8F"/>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F0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F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Kelsey</cp:lastModifiedBy>
  <cp:revision>33</cp:revision>
  <cp:lastPrinted>2013-09-23T19:04:00Z</cp:lastPrinted>
  <dcterms:created xsi:type="dcterms:W3CDTF">2015-09-04T13:16:00Z</dcterms:created>
  <dcterms:modified xsi:type="dcterms:W3CDTF">2015-11-14T15:19:00Z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